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F73C7" w14:textId="77777777" w:rsidR="00FE7F14" w:rsidRDefault="00FE7F14" w:rsidP="00FE7F14"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1C8B24B9" wp14:editId="79D61068">
            <wp:simplePos x="0" y="0"/>
            <wp:positionH relativeFrom="column">
              <wp:posOffset>2120900</wp:posOffset>
            </wp:positionH>
            <wp:positionV relativeFrom="paragraph">
              <wp:posOffset>-633730</wp:posOffset>
            </wp:positionV>
            <wp:extent cx="414000" cy="597600"/>
            <wp:effectExtent l="0" t="0" r="5715" b="0"/>
            <wp:wrapTopAndBottom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00" cy="59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>
        <w:tab/>
      </w:r>
    </w:p>
    <w:p w14:paraId="151C80DB" w14:textId="77777777" w:rsidR="003E27D5" w:rsidRDefault="00FE7F14" w:rsidP="00FE7F14">
      <w:pPr>
        <w:jc w:val="both"/>
        <w:rPr>
          <w:b/>
          <w:bCs/>
          <w:sz w:val="28"/>
          <w:szCs w:val="28"/>
        </w:rPr>
      </w:pPr>
      <w:r w:rsidRPr="001539E5">
        <w:rPr>
          <w:b/>
          <w:bCs/>
          <w:sz w:val="28"/>
          <w:szCs w:val="28"/>
        </w:rPr>
        <w:t>OBRAZLOŽIT</w:t>
      </w:r>
      <w:r>
        <w:rPr>
          <w:b/>
          <w:bCs/>
          <w:sz w:val="28"/>
          <w:szCs w:val="28"/>
        </w:rPr>
        <w:t>VE</w:t>
      </w:r>
      <w:r w:rsidRPr="001539E5">
        <w:rPr>
          <w:b/>
          <w:bCs/>
          <w:sz w:val="28"/>
          <w:szCs w:val="28"/>
        </w:rPr>
        <w:t xml:space="preserve"> SPREMEMB IN DOPOLNITEV </w:t>
      </w:r>
      <w:r w:rsidR="00E60543">
        <w:rPr>
          <w:b/>
          <w:bCs/>
          <w:sz w:val="28"/>
          <w:szCs w:val="28"/>
        </w:rPr>
        <w:t>OSNUTKA</w:t>
      </w:r>
      <w:r w:rsidRPr="001539E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1539E5">
        <w:rPr>
          <w:b/>
          <w:bCs/>
          <w:sz w:val="28"/>
          <w:szCs w:val="28"/>
        </w:rPr>
        <w:t xml:space="preserve">PRORAČUNA </w:t>
      </w:r>
    </w:p>
    <w:p w14:paraId="75B91B7A" w14:textId="1D2267A1" w:rsidR="00AB7DFC" w:rsidRDefault="00FE7F14" w:rsidP="00FE7F14">
      <w:pPr>
        <w:jc w:val="both"/>
        <w:rPr>
          <w:b/>
          <w:bCs/>
          <w:sz w:val="28"/>
          <w:szCs w:val="28"/>
        </w:rPr>
      </w:pPr>
      <w:r w:rsidRPr="001539E5">
        <w:rPr>
          <w:b/>
          <w:bCs/>
          <w:sz w:val="28"/>
          <w:szCs w:val="28"/>
        </w:rPr>
        <w:t>OBČINE BOVEC ZA LETO 202</w:t>
      </w:r>
      <w:r w:rsidR="00840CC4">
        <w:rPr>
          <w:b/>
          <w:bCs/>
          <w:sz w:val="28"/>
          <w:szCs w:val="28"/>
        </w:rPr>
        <w:t>6</w:t>
      </w:r>
      <w:r w:rsidR="003E27D5">
        <w:rPr>
          <w:b/>
          <w:bCs/>
          <w:sz w:val="28"/>
          <w:szCs w:val="28"/>
        </w:rPr>
        <w:t xml:space="preserve"> </w:t>
      </w:r>
      <w:r w:rsidR="00AB7DFC">
        <w:rPr>
          <w:b/>
          <w:bCs/>
          <w:sz w:val="28"/>
          <w:szCs w:val="28"/>
        </w:rPr>
        <w:t xml:space="preserve">  (</w:t>
      </w:r>
      <w:r w:rsidR="002A5CC4">
        <w:rPr>
          <w:b/>
          <w:bCs/>
          <w:sz w:val="28"/>
          <w:szCs w:val="28"/>
        </w:rPr>
        <w:t xml:space="preserve">od prvega </w:t>
      </w:r>
      <w:r w:rsidR="00366F20">
        <w:rPr>
          <w:b/>
          <w:bCs/>
          <w:sz w:val="28"/>
          <w:szCs w:val="28"/>
        </w:rPr>
        <w:t xml:space="preserve">do drugega </w:t>
      </w:r>
      <w:r w:rsidR="002A5CC4">
        <w:rPr>
          <w:b/>
          <w:bCs/>
          <w:sz w:val="28"/>
          <w:szCs w:val="28"/>
        </w:rPr>
        <w:t>branja</w:t>
      </w:r>
      <w:r w:rsidR="00AB7DFC">
        <w:rPr>
          <w:b/>
          <w:bCs/>
          <w:sz w:val="28"/>
          <w:szCs w:val="28"/>
        </w:rPr>
        <w:t>)</w:t>
      </w:r>
    </w:p>
    <w:p w14:paraId="64205F42" w14:textId="77777777" w:rsidR="00FE7F14" w:rsidRPr="001539E5" w:rsidRDefault="00FE7F14" w:rsidP="00FE7F14">
      <w:pPr>
        <w:jc w:val="both"/>
        <w:rPr>
          <w:b/>
          <w:bCs/>
          <w:sz w:val="28"/>
          <w:szCs w:val="28"/>
        </w:rPr>
      </w:pPr>
    </w:p>
    <w:p w14:paraId="3B827020" w14:textId="192FF020" w:rsidR="00FE7F14" w:rsidRDefault="00FE7F14" w:rsidP="00FE7F14">
      <w:pPr>
        <w:tabs>
          <w:tab w:val="left" w:pos="930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23A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 osnovi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sklepa </w:t>
      </w:r>
      <w:r w:rsidRPr="00423A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 seji občinskega sveta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423AE7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dne </w:t>
      </w:r>
      <w:r w:rsidR="00840CC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18</w:t>
      </w:r>
      <w:r w:rsidRPr="00423AE7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1</w:t>
      </w:r>
      <w:r w:rsidR="00840CC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2</w:t>
      </w:r>
      <w:r w:rsidRPr="00423AE7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.202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5</w:t>
      </w:r>
      <w:r w:rsidR="00BC2464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,</w:t>
      </w:r>
      <w:r w:rsidR="005048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ter predlogov podanih na tej seji,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na podlagi </w:t>
      </w:r>
      <w:r w:rsidR="00DB4C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dodatnih</w:t>
      </w:r>
      <w:r w:rsidR="005048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DB4C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usklajenih zneskov proračuna podanih s strani skrbnikov</w:t>
      </w:r>
      <w:r w:rsidR="005048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OU</w:t>
      </w:r>
      <w:r w:rsidR="00DB4C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 na podlagi pobud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predlogov ali dopolnitev na osnutek Odloka o proračunu Občine Bovec za leto 202</w:t>
      </w:r>
      <w:r w:rsidR="00975A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C54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 strani </w:t>
      </w:r>
      <w:r w:rsidR="00B743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občinskih svetnikov in </w:t>
      </w:r>
      <w:r w:rsidR="00AC54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občanov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 okviru javne obravnave,</w:t>
      </w:r>
      <w:r w:rsidRPr="00423A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E6F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</w:t>
      </w:r>
      <w:r w:rsidR="005048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23A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župan oblikoval dopolnjen predlog proračuna Občine Bovec za leto 202</w:t>
      </w:r>
      <w:r w:rsidR="005048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</w:p>
    <w:p w14:paraId="16145E75" w14:textId="77777777" w:rsidR="00FE7F14" w:rsidRPr="00423AE7" w:rsidRDefault="00FE7F14" w:rsidP="00FE7F14">
      <w:pPr>
        <w:tabs>
          <w:tab w:val="left" w:pos="930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8327742" w14:textId="7E3A2FBB" w:rsidR="00FE7F14" w:rsidRPr="00320F92" w:rsidRDefault="00FE7F14" w:rsidP="00FE7F14">
      <w:pPr>
        <w:pStyle w:val="Odstavekseznama"/>
        <w:numPr>
          <w:ilvl w:val="0"/>
          <w:numId w:val="1"/>
        </w:numPr>
        <w:tabs>
          <w:tab w:val="left" w:pos="930"/>
        </w:tabs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320F9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Spremembe splošnega dela proračuna:</w:t>
      </w:r>
    </w:p>
    <w:p w14:paraId="51B7C060" w14:textId="5F1BAAE7" w:rsidR="00C236EE" w:rsidRDefault="0050482F" w:rsidP="00FE7F14">
      <w:pPr>
        <w:tabs>
          <w:tab w:val="left" w:pos="930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Stanje sredstev na račun</w:t>
      </w:r>
      <w:r w:rsidR="00975A2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ih ob koncu preteklega leta </w:t>
      </w:r>
      <w:r w:rsidR="00975A22" w:rsidRPr="00975A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 bilo neko</w:t>
      </w:r>
      <w:r w:rsidR="00975A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liko nižje od planiranega v osnutku proračuna za leto 2026, so se pa </w:t>
      </w:r>
      <w:r w:rsidR="00C236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 </w:t>
      </w:r>
      <w:r w:rsidR="002E6F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="00C236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kupnem znesku </w:t>
      </w:r>
      <w:r w:rsidR="00975A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skoraj enako zvišali planirani</w:t>
      </w:r>
    </w:p>
    <w:p w14:paraId="2F9768FF" w14:textId="76D59F45" w:rsidR="0050482F" w:rsidRDefault="00975A22" w:rsidP="00FE7F14">
      <w:pPr>
        <w:tabs>
          <w:tab w:val="left" w:pos="930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36E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prihodk</w:t>
      </w:r>
      <w:r w:rsidR="00C236E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i</w:t>
      </w:r>
      <w:r w:rsidRPr="00C236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glede na uskladitev z realizacijo v preteklem letu in nekoliko se je znižal znesek rezerv na odhodkovni strani.  </w:t>
      </w:r>
    </w:p>
    <w:p w14:paraId="7B1E6771" w14:textId="2D094580" w:rsidR="00313DD6" w:rsidRDefault="00313DD6" w:rsidP="00FE7F14">
      <w:pPr>
        <w:tabs>
          <w:tab w:val="left" w:pos="930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454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Prihodki se znižajo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na kontu </w:t>
      </w:r>
      <w:r w:rsidR="00E345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7400011,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saj s strani MOPE za </w:t>
      </w:r>
      <w:r w:rsidR="00E345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financiranje sončnih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elektraren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345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ne bo povrnjen tudi znesek za DDV v višini                                                        </w:t>
      </w:r>
      <w:r w:rsidR="00E34547" w:rsidRPr="00E3454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18.</w:t>
      </w:r>
      <w:r w:rsidR="00E3454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92</w:t>
      </w:r>
      <w:r w:rsidR="00E34547" w:rsidRPr="00E3454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0 </w:t>
      </w:r>
      <w:r w:rsidR="00E345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€                               </w:t>
      </w:r>
    </w:p>
    <w:p w14:paraId="074E1C4E" w14:textId="77777777" w:rsidR="00FE7F14" w:rsidRPr="00F71BD5" w:rsidRDefault="00FE7F14" w:rsidP="00FE7F14">
      <w:pPr>
        <w:tabs>
          <w:tab w:val="left" w:pos="930"/>
        </w:tabs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F71BD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Odhodki:</w:t>
      </w:r>
    </w:p>
    <w:p w14:paraId="5C5834A1" w14:textId="77777777" w:rsidR="00FE7F14" w:rsidRDefault="00FE7F14" w:rsidP="00FE7F14">
      <w:pPr>
        <w:tabs>
          <w:tab w:val="left" w:pos="930"/>
        </w:tabs>
        <w:jc w:val="both"/>
        <w:rPr>
          <w:rFonts w:ascii="Calibri" w:hAnsi="Calibri" w:cs="Calibri"/>
        </w:rPr>
      </w:pPr>
      <w:r w:rsidRPr="00E60543">
        <w:rPr>
          <w:rFonts w:ascii="Times New Roman" w:hAnsi="Times New Roman" w:cs="Times New Roman"/>
          <w:sz w:val="24"/>
          <w:szCs w:val="24"/>
        </w:rPr>
        <w:t>Odhodki v Splošnem delu proračuna  se spremenijo glede na sledeče spremembe odhodkov v Posebnem delu proračuna</w:t>
      </w:r>
      <w:r w:rsidRPr="00F71BD5">
        <w:rPr>
          <w:rFonts w:ascii="Calibri" w:hAnsi="Calibri" w:cs="Calibri"/>
        </w:rPr>
        <w:t xml:space="preserve">: </w:t>
      </w:r>
    </w:p>
    <w:p w14:paraId="3EE7F6E7" w14:textId="77777777" w:rsidR="00FE7F14" w:rsidRPr="00F71BD5" w:rsidRDefault="00FE7F14" w:rsidP="00FE7F14">
      <w:pPr>
        <w:tabs>
          <w:tab w:val="left" w:pos="930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DB27BA6" w14:textId="48D0C3D6" w:rsidR="00FE7F14" w:rsidRPr="00320F92" w:rsidRDefault="00FE7F14" w:rsidP="00FE7F14">
      <w:pPr>
        <w:pStyle w:val="Odstavekseznama"/>
        <w:numPr>
          <w:ilvl w:val="0"/>
          <w:numId w:val="1"/>
        </w:numPr>
        <w:tabs>
          <w:tab w:val="left" w:pos="930"/>
        </w:tabs>
        <w:jc w:val="both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 w:rsidRPr="00320F9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Spremembe posebnega dela proračuna (odhodki):</w:t>
      </w:r>
    </w:p>
    <w:p w14:paraId="37E9CCF7" w14:textId="228DE142" w:rsidR="00FE7F14" w:rsidRDefault="00FE7F14" w:rsidP="00FE7F14">
      <w:pPr>
        <w:tabs>
          <w:tab w:val="left" w:pos="930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- </w:t>
      </w:r>
      <w:r w:rsidRPr="009A722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zviša se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2B3B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znesek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 PP 0</w:t>
      </w:r>
      <w:r w:rsidR="008E68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227 PGD GE Trenta</w:t>
      </w:r>
      <w:r w:rsidR="003857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-gradnja prizidka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za </w:t>
      </w:r>
      <w:r w:rsidR="00034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r w:rsidR="00435D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  <w:r w:rsidR="002A5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B5E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8E68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.000 € na </w:t>
      </w:r>
      <w:r w:rsidR="008E68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469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8E68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105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€  </w:t>
      </w:r>
    </w:p>
    <w:p w14:paraId="25069933" w14:textId="4D940F19" w:rsidR="00C236EE" w:rsidRDefault="00C236EE" w:rsidP="00FE7F14">
      <w:pPr>
        <w:tabs>
          <w:tab w:val="left" w:pos="930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36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doda se znesek na PP 0531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Izgradnja sončne elektrarne na OŠ Bovec     </w:t>
      </w:r>
      <w:r w:rsidRPr="007251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114.180 €</w:t>
      </w:r>
    </w:p>
    <w:p w14:paraId="112D9F0B" w14:textId="308D18FD" w:rsidR="002A5CC4" w:rsidRDefault="002A5CC4" w:rsidP="00FE7F14">
      <w:pPr>
        <w:tabs>
          <w:tab w:val="left" w:pos="930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zviša se znesek na PP 0534 DOLB za                                                           4.6</w:t>
      </w:r>
      <w:r w:rsidR="009739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15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€   na </w:t>
      </w:r>
      <w:r w:rsidR="007156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9.6</w:t>
      </w:r>
      <w:r w:rsidR="007156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15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€</w:t>
      </w:r>
    </w:p>
    <w:p w14:paraId="73C07C3B" w14:textId="38077559" w:rsidR="0072519F" w:rsidRDefault="0072519F" w:rsidP="00FE7F14">
      <w:pPr>
        <w:tabs>
          <w:tab w:val="left" w:pos="930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-zviša se znesek na PP 6116 Stanovanja Žaga za 10.000 € za rušenje barak 10.000 € </w:t>
      </w:r>
    </w:p>
    <w:p w14:paraId="082F7A46" w14:textId="33A82D7B" w:rsidR="00561D69" w:rsidRDefault="00561D69" w:rsidP="00FE7F14">
      <w:pPr>
        <w:tabs>
          <w:tab w:val="left" w:pos="930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-zviša se znesek na PP </w:t>
      </w:r>
      <w:r w:rsidR="007156B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0647 Nakupi zemljišč za                                             7.375 €  na 258.600 €</w:t>
      </w:r>
    </w:p>
    <w:p w14:paraId="40159ED6" w14:textId="75BDA9FE" w:rsidR="00991ED9" w:rsidRPr="0072519F" w:rsidRDefault="00991ED9" w:rsidP="00FE7F14">
      <w:pPr>
        <w:tabs>
          <w:tab w:val="left" w:pos="930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doda se PP 06334 Vodovod Strmec z zneskom 5.000 € za PZI                 </w:t>
      </w:r>
      <w:r w:rsidR="002A5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991ED9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5.000 € </w:t>
      </w:r>
    </w:p>
    <w:p w14:paraId="40210A31" w14:textId="7BB28848" w:rsidR="00C236EE" w:rsidRDefault="0072519F" w:rsidP="00FE7F14">
      <w:pPr>
        <w:tabs>
          <w:tab w:val="left" w:pos="930"/>
        </w:tabs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   </w:t>
      </w:r>
      <w:r w:rsidR="00C236E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1</w:t>
      </w:r>
      <w:r w:rsidR="007156B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51</w:t>
      </w:r>
      <w:r w:rsidR="00C236E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  <w:r w:rsidR="007156B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170</w:t>
      </w:r>
      <w:r w:rsidR="00C236E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€</w:t>
      </w:r>
    </w:p>
    <w:p w14:paraId="3F6E6185" w14:textId="73D15118" w:rsidR="000D520D" w:rsidRDefault="000D520D" w:rsidP="00FE7F14">
      <w:pPr>
        <w:tabs>
          <w:tab w:val="left" w:pos="930"/>
        </w:tabs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Družbene dejavnosti:</w:t>
      </w:r>
    </w:p>
    <w:p w14:paraId="5AA6E513" w14:textId="45C0960D" w:rsidR="00FE7F14" w:rsidRDefault="00FE7F14" w:rsidP="00FE7F14">
      <w:pPr>
        <w:tabs>
          <w:tab w:val="left" w:pos="930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54DF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- </w:t>
      </w:r>
      <w:r w:rsidR="006B5E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doda</w:t>
      </w:r>
      <w:r w:rsidRPr="002F06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 znesek</w:t>
      </w:r>
      <w:r w:rsidRPr="00B54DF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2F06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 PP 0</w:t>
      </w:r>
      <w:r w:rsidR="006B5E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Pr="002F06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B5E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Lekarna Bovec v višini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B5E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</w:t>
      </w:r>
      <w:r w:rsidR="00034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  <w:r w:rsidR="00435D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  <w:r w:rsidR="00034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6B5E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3.000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€</w:t>
      </w:r>
      <w:r w:rsidR="006B5E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14:paraId="01C3F6F2" w14:textId="78C8344F" w:rsidR="006B5E9D" w:rsidRDefault="00FE7F14" w:rsidP="00FE7F14">
      <w:pPr>
        <w:tabs>
          <w:tab w:val="left" w:pos="930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zviša se znesek na PP 0</w:t>
      </w:r>
      <w:r w:rsidR="006B5E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11 </w:t>
      </w:r>
      <w:r w:rsidR="006B5E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VVO Bovec za                                 </w:t>
      </w:r>
      <w:r w:rsidR="00034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="00435D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034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35D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34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B5E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70.207 € na 552.907 €  </w:t>
      </w:r>
    </w:p>
    <w:p w14:paraId="3AB9F9F6" w14:textId="5B593CD5" w:rsidR="006B5E9D" w:rsidRDefault="006B5E9D" w:rsidP="00FE7F14">
      <w:pPr>
        <w:tabs>
          <w:tab w:val="left" w:pos="930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-  </w:t>
      </w:r>
      <w:r w:rsidR="00435D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za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plačilo razlike med ceno programov in plačili staršev </w:t>
      </w:r>
    </w:p>
    <w:p w14:paraId="649188C6" w14:textId="4CFDF888" w:rsidR="006B5E9D" w:rsidRDefault="006B5E9D" w:rsidP="00FE7F14">
      <w:pPr>
        <w:tabs>
          <w:tab w:val="left" w:pos="930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- </w:t>
      </w:r>
      <w:r w:rsidR="00435D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za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dodatn</w:t>
      </w:r>
      <w:r w:rsidR="00435D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strošk</w:t>
      </w:r>
      <w:r w:rsidR="00435D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za učitelja za zgodnjo obravnavo, spremljevalca, odpravnino in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jub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nagrado</w:t>
      </w:r>
    </w:p>
    <w:p w14:paraId="4FAEE4F1" w14:textId="312E5639" w:rsidR="00FE7F14" w:rsidRDefault="006B5E9D" w:rsidP="00FE7F14">
      <w:pPr>
        <w:tabs>
          <w:tab w:val="left" w:pos="930"/>
        </w:tabs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- investicijski transfer </w:t>
      </w:r>
    </w:p>
    <w:p w14:paraId="0391BFA1" w14:textId="222200C5" w:rsidR="00FE7F14" w:rsidRPr="00B54DF9" w:rsidRDefault="00FE7F14" w:rsidP="00FE7F14">
      <w:pPr>
        <w:tabs>
          <w:tab w:val="left" w:pos="930"/>
        </w:tabs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0135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zviša se znesek na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PP 0</w:t>
      </w:r>
      <w:r w:rsidR="000135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921 OŠ Bovec za          </w:t>
      </w:r>
      <w:r w:rsidR="002A5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0135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</w:t>
      </w:r>
      <w:r w:rsidR="00034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</w:t>
      </w:r>
      <w:r w:rsidR="00237D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62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0135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0135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00 € na </w:t>
      </w:r>
      <w:r w:rsidR="000135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416.173 €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135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</w:t>
      </w:r>
    </w:p>
    <w:p w14:paraId="367CDA45" w14:textId="19477B34" w:rsidR="00FE7F14" w:rsidRDefault="0001358F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doda se PP 0927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sofinan</w:t>
      </w:r>
      <w:proofErr w:type="spellEnd"/>
      <w:r w:rsidR="00034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ekskurzij</w:t>
      </w:r>
      <w:r w:rsidR="00034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kulturnih in športnih dni</w:t>
      </w:r>
      <w:r w:rsidR="00034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 zneskom</w:t>
      </w:r>
      <w:r w:rsidR="00D62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435D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E27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="00034A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6.000 €</w:t>
      </w:r>
    </w:p>
    <w:p w14:paraId="475286D4" w14:textId="1955572E" w:rsidR="00D62ADC" w:rsidRDefault="00D62ADC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-zviša se znesek za regresiranje oskrbe v domovih in dolgotrajno oskrbo za</w:t>
      </w:r>
      <w:r w:rsidR="002A5C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25.000 €</w:t>
      </w:r>
    </w:p>
    <w:p w14:paraId="065FD71E" w14:textId="49147699" w:rsidR="00D62ADC" w:rsidRDefault="00D62ADC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zvišajo se zneski na PP 0815 ŠD Bovec – projektna dokumentacija za       16.500 € </w:t>
      </w:r>
      <w:r w:rsidR="003E27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na </w:t>
      </w:r>
      <w:r w:rsidR="00435D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77.100 €</w:t>
      </w:r>
    </w:p>
    <w:p w14:paraId="3586AB2C" w14:textId="3116A63F" w:rsidR="00D62ADC" w:rsidRDefault="00D62ADC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zvišajo se stroški na PP 08150 ŠD Bovec – gradnja za nadzor v znesku     54.800 € </w:t>
      </w:r>
      <w:r w:rsidR="003E27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 360.716 €</w:t>
      </w:r>
    </w:p>
    <w:p w14:paraId="35AB7095" w14:textId="43CDE7CE" w:rsidR="00435D4F" w:rsidRDefault="00B62EE0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z</w:t>
      </w:r>
      <w:r w:rsidR="00435D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višajo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se stroški na PP 0897 Soc. varstvo zasvojenih za </w:t>
      </w:r>
      <w:r w:rsidR="00435D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</w:t>
      </w:r>
      <w:r w:rsidR="004C77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35D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3.400 </w:t>
      </w:r>
      <w:r w:rsidR="00435D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€</w:t>
      </w:r>
      <w:r w:rsidR="00B02E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</w:p>
    <w:p w14:paraId="2C62778B" w14:textId="77777777" w:rsidR="002A5CC4" w:rsidRDefault="00435D4F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dodana PP 08111 drugi programi športa za mednarodne udeležbe v znesku  9.000 €  </w:t>
      </w:r>
    </w:p>
    <w:p w14:paraId="30C2BCFA" w14:textId="77777777" w:rsidR="002A5CC4" w:rsidRDefault="002A5CC4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zniža se znesek na PP 102 Enkratne denarne pomoči           za                      -9.000 €</w:t>
      </w:r>
    </w:p>
    <w:p w14:paraId="0E23239E" w14:textId="47C76FAF" w:rsidR="000D520D" w:rsidRDefault="002A5CC4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zniža se </w:t>
      </w:r>
      <w:r w:rsidR="003E27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znesek na PP Pomoč na domu za </w:t>
      </w:r>
      <w:r w:rsidR="00435D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02E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3E27D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-10.563 €  na 78.145 €</w:t>
      </w:r>
    </w:p>
    <w:p w14:paraId="7CD42CC2" w14:textId="6C9AC166" w:rsidR="001061A8" w:rsidRDefault="00B02E98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</w:t>
      </w:r>
      <w:r w:rsidR="000D52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-------------</w:t>
      </w:r>
    </w:p>
    <w:p w14:paraId="7B30BD7E" w14:textId="5647522A" w:rsidR="00435D4F" w:rsidRDefault="00B02E98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D52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</w:t>
      </w:r>
      <w:r w:rsidR="000D520D" w:rsidRPr="00320F9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</w:t>
      </w:r>
      <w:r w:rsidR="00E7648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</w:t>
      </w:r>
      <w:r w:rsidR="000D520D" w:rsidRPr="00320F9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8.</w:t>
      </w:r>
      <w:r w:rsidR="003E27D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844</w:t>
      </w:r>
      <w:r w:rsidR="000D52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€</w:t>
      </w:r>
    </w:p>
    <w:p w14:paraId="31737DD3" w14:textId="77777777" w:rsidR="00991ED9" w:rsidRDefault="00991ED9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EF63A52" w14:textId="558939D5" w:rsidR="004C7737" w:rsidRDefault="00320F92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doda se PP subvencioniranje cen komunalnih storitev z zneskom               </w:t>
      </w:r>
      <w:r w:rsidR="009739E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251</w:t>
      </w:r>
      <w:r w:rsidRPr="00320F9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  <w:r w:rsidR="009739E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667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€  v letu 20</w:t>
      </w:r>
      <w:r w:rsidR="002179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</w:p>
    <w:p w14:paraId="59DEAFCA" w14:textId="77777777" w:rsidR="002179DA" w:rsidRDefault="002179DA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EBF618B" w14:textId="2D12C6C5" w:rsidR="00B02E98" w:rsidRDefault="00B02E98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0D520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SKUPAJ ZVIŠANJE ODHODKOV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="006207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 posebnem delu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  <w:r w:rsidR="006207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D52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</w:t>
      </w:r>
      <w:r w:rsidR="00270F44" w:rsidRPr="00E7648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6</w:t>
      </w:r>
      <w:r w:rsidR="007156B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21</w:t>
      </w:r>
      <w:r w:rsidR="00270F44" w:rsidRPr="00E7648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  <w:r w:rsidR="007156B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681</w:t>
      </w:r>
      <w:r w:rsidR="00270F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D520D" w:rsidRPr="000D520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€</w:t>
      </w:r>
    </w:p>
    <w:p w14:paraId="14F3F0DC" w14:textId="77777777" w:rsidR="00A5118D" w:rsidRDefault="00A5118D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5D70ADDD" w14:textId="77777777" w:rsidR="00A5118D" w:rsidRPr="000D520D" w:rsidRDefault="00A5118D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1476B575" w14:textId="77777777" w:rsidR="00B02E98" w:rsidRDefault="00B02E98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947C491" w14:textId="4D352DD0" w:rsidR="00320F92" w:rsidRDefault="00320F92" w:rsidP="00320F92">
      <w:pPr>
        <w:pStyle w:val="Odstavekseznama"/>
        <w:numPr>
          <w:ilvl w:val="0"/>
          <w:numId w:val="1"/>
        </w:numPr>
        <w:tabs>
          <w:tab w:val="left" w:pos="930"/>
        </w:tabs>
        <w:ind w:right="-426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320F9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Spremembe načrta razvojnih programov (NRP)</w:t>
      </w:r>
    </w:p>
    <w:p w14:paraId="0B3E7F6F" w14:textId="77777777" w:rsidR="007B4D2B" w:rsidRDefault="00320F92" w:rsidP="00320F92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NRP s</w:t>
      </w:r>
      <w:r w:rsidRPr="00320F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 spremeni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usklajeno s spremembo zneskov za investicije in projekte v posebnem delu proračuna</w:t>
      </w:r>
      <w:r w:rsidR="007B4D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14:paraId="77413D9E" w14:textId="176896DF" w:rsidR="007B4D2B" w:rsidRPr="00E90764" w:rsidRDefault="00E90764" w:rsidP="00E9076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r w:rsidR="007B4D2B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Doda se PP 0644 S</w:t>
      </w:r>
      <w:r w:rsidR="00320F92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ubvenci</w:t>
      </w:r>
      <w:r w:rsidR="007B4D2B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</w:t>
      </w:r>
      <w:r w:rsidR="00320F92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za komunalne storitve, za katere </w:t>
      </w:r>
      <w:r w:rsidR="007B4D2B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 za l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7B4D2B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2026 dodan znesek</w:t>
      </w:r>
      <w:r w:rsidR="00320F92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97553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251</w:t>
      </w:r>
      <w:r w:rsidR="00320F92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097553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667</w:t>
      </w:r>
      <w:r w:rsidR="00320F92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€, </w:t>
      </w:r>
    </w:p>
    <w:p w14:paraId="7FD83164" w14:textId="1485434E" w:rsidR="00320F92" w:rsidRPr="00E90764" w:rsidRDefault="00E90764" w:rsidP="007B4D2B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20F92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za leto 2027 pa </w:t>
      </w:r>
      <w:r w:rsidR="00097553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50.333</w:t>
      </w:r>
      <w:r w:rsidR="00320F92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€, skupno torej 302.000 €.</w:t>
      </w:r>
      <w:r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</w:t>
      </w:r>
    </w:p>
    <w:p w14:paraId="240AD448" w14:textId="77777777" w:rsidR="00E90764" w:rsidRDefault="00E90764" w:rsidP="00E9076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7B4D2B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Spremeni se vir financiranja na PP 0816 ŠRP v Čezsoči–Apnenca, tako da se prenese </w:t>
      </w:r>
      <w:r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</w:t>
      </w:r>
      <w:r w:rsidR="007B4D2B" w:rsidRPr="006207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64.132 €</w:t>
      </w:r>
      <w:r w:rsidR="007B4D2B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</w:p>
    <w:p w14:paraId="3FE48B39" w14:textId="45FF7B3E" w:rsidR="00313DD6" w:rsidRDefault="00E90764" w:rsidP="00E9076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B4D2B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iz </w:t>
      </w:r>
      <w:r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s</w:t>
      </w:r>
      <w:r w:rsidR="007B4D2B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redstev</w:t>
      </w:r>
      <w:r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EU </w:t>
      </w:r>
      <w:r w:rsidR="007B4D2B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 lastna sredstva občine</w:t>
      </w:r>
      <w:r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</w:p>
    <w:p w14:paraId="4DE9B63A" w14:textId="77EFA6F2" w:rsidR="000B4ADC" w:rsidRDefault="000B4ADC" w:rsidP="00E9076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-Spremeni se </w:t>
      </w:r>
      <w:r w:rsidR="002E2D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obdobje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investicije Koča na Mangartskem sedlu iz dveh v eno leto, zato </w:t>
      </w:r>
    </w:p>
    <w:p w14:paraId="30D6CD3B" w14:textId="5F8477AA" w:rsidR="000B4ADC" w:rsidRPr="00313DD6" w:rsidRDefault="000B4ADC" w:rsidP="00313DD6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se zviša tudi znesek lastnih sredstev občine za DDV v letu 2026 za                                      </w:t>
      </w:r>
      <w:r w:rsidRPr="006207BA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165.647 €</w:t>
      </w:r>
      <w:r w:rsidRPr="00313DD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</w:p>
    <w:p w14:paraId="65165EA0" w14:textId="0EECC2EE" w:rsidR="000B4ADC" w:rsidRDefault="000B4ADC" w:rsidP="00E9076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</w:t>
      </w:r>
      <w:r w:rsidRPr="000B4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 286. 663 €</w:t>
      </w:r>
      <w:r w:rsidR="006207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6207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6207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6207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6207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6207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6207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6207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6207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6207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</w:t>
      </w:r>
      <w:r w:rsidR="006207BA" w:rsidRPr="006207B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229.779 €</w:t>
      </w:r>
      <w:r w:rsidR="006207B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14:paraId="3AA88C67" w14:textId="25CD5734" w:rsidR="00F60215" w:rsidRDefault="00F60215" w:rsidP="00F60215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602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-zniža se vrednost in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vesticije Cesta na planino Božca vendar na obeh straneh enako, tako na odhodkih kot na prihodkih (financiranje s strani MNVP)</w:t>
      </w:r>
      <w:r w:rsidR="000B4A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ker je na razpolago manj sredstev, zato se zmanjša obseg investicije</w:t>
      </w:r>
    </w:p>
    <w:p w14:paraId="561B6BD6" w14:textId="77777777" w:rsidR="00EB2967" w:rsidRDefault="00EB2967" w:rsidP="00F60215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7CAC025" w14:textId="2514DE95" w:rsidR="00E90764" w:rsidRDefault="00EB2967" w:rsidP="00E9076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7513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Spre</w:t>
      </w:r>
      <w:r w:rsidR="0077513D" w:rsidRPr="0077513D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membe finančnih konstrukcij (spremembe med viri financiranja) znotraj projektov financiranih v skladu z 11. členom ZTNP </w:t>
      </w:r>
      <w:r w:rsid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</w:t>
      </w:r>
    </w:p>
    <w:p w14:paraId="60FE78BC" w14:textId="5CE82E17" w:rsidR="0077513D" w:rsidRDefault="0077513D" w:rsidP="00E9076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Za sofinanciranje teh projektov se doda  lastna sredstva občine v </w:t>
      </w:r>
      <w:r w:rsidR="00C92C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skupnem znesku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</w:t>
      </w:r>
      <w:r w:rsidRPr="00C92C3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123.436 €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39695603" w14:textId="2636E381" w:rsidR="007B4D2B" w:rsidRPr="00E90764" w:rsidRDefault="0077513D" w:rsidP="00E9076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</w:t>
      </w:r>
      <w:r w:rsidR="00E90764" w:rsidRPr="00E90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</w:t>
      </w:r>
      <w:r w:rsidR="00E90764" w:rsidRPr="00E9076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     </w:t>
      </w:r>
      <w:r w:rsidR="00E9076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</w:t>
      </w:r>
      <w:r w:rsidR="00E90764" w:rsidRPr="00E9076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E9076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E90764" w:rsidRPr="00E9076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</w:t>
      </w:r>
    </w:p>
    <w:p w14:paraId="07DDC937" w14:textId="71D79523" w:rsidR="00FE7F14" w:rsidRPr="00F40A4A" w:rsidRDefault="00FE7F14" w:rsidP="00FE7F14">
      <w:pPr>
        <w:tabs>
          <w:tab w:val="left" w:pos="930"/>
        </w:tabs>
        <w:ind w:right="-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F40A4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Spremembe računa financiranja</w:t>
      </w:r>
    </w:p>
    <w:p w14:paraId="29E2208B" w14:textId="523D0C3C" w:rsidR="000B4ADC" w:rsidRDefault="00FE7F14" w:rsidP="00E60543">
      <w:pPr>
        <w:tabs>
          <w:tab w:val="left" w:pos="93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E7F14">
        <w:rPr>
          <w:rFonts w:ascii="Times New Roman" w:hAnsi="Times New Roman" w:cs="Times New Roman"/>
          <w:sz w:val="24"/>
          <w:szCs w:val="24"/>
        </w:rPr>
        <w:t xml:space="preserve">Znesek planiranega zadolževanja se zviša </w:t>
      </w:r>
      <w:r w:rsidR="00BC2464">
        <w:rPr>
          <w:rFonts w:ascii="Times New Roman" w:hAnsi="Times New Roman" w:cs="Times New Roman"/>
          <w:sz w:val="24"/>
          <w:szCs w:val="24"/>
        </w:rPr>
        <w:t xml:space="preserve">za </w:t>
      </w:r>
      <w:r w:rsidR="0077513D">
        <w:rPr>
          <w:rFonts w:ascii="Times New Roman" w:hAnsi="Times New Roman" w:cs="Times New Roman"/>
          <w:sz w:val="24"/>
          <w:szCs w:val="24"/>
        </w:rPr>
        <w:t>993.816</w:t>
      </w:r>
      <w:r w:rsidR="00BC2464">
        <w:rPr>
          <w:rFonts w:ascii="Times New Roman" w:hAnsi="Times New Roman" w:cs="Times New Roman"/>
          <w:sz w:val="24"/>
          <w:szCs w:val="24"/>
        </w:rPr>
        <w:t xml:space="preserve"> € na </w:t>
      </w:r>
      <w:r w:rsidR="0077513D" w:rsidRPr="0077513D">
        <w:rPr>
          <w:rFonts w:ascii="Times New Roman" w:hAnsi="Times New Roman" w:cs="Times New Roman"/>
          <w:b/>
          <w:bCs/>
          <w:sz w:val="24"/>
          <w:szCs w:val="24"/>
        </w:rPr>
        <w:t>1.115</w:t>
      </w:r>
      <w:r w:rsidR="006207BA" w:rsidRPr="006207BA">
        <w:rPr>
          <w:rFonts w:ascii="Times New Roman" w:hAnsi="Times New Roman" w:cs="Times New Roman"/>
          <w:b/>
          <w:bCs/>
          <w:sz w:val="24"/>
          <w:szCs w:val="24"/>
        </w:rPr>
        <w:t>.000 €</w:t>
      </w:r>
      <w:r w:rsidR="00C92C3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A31866F" w14:textId="3FAAA79C" w:rsidR="009E561C" w:rsidRDefault="009E561C" w:rsidP="00E60543">
      <w:pPr>
        <w:tabs>
          <w:tab w:val="left" w:pos="93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7CCD51D" w14:textId="77777777" w:rsidR="00FE7F14" w:rsidRDefault="00FE7F14" w:rsidP="00FE7F14">
      <w:pPr>
        <w:ind w:right="-567"/>
        <w:rPr>
          <w:rFonts w:ascii="Times New Roman" w:hAnsi="Times New Roman" w:cs="Times New Roman"/>
          <w:sz w:val="24"/>
          <w:szCs w:val="24"/>
        </w:rPr>
      </w:pPr>
    </w:p>
    <w:p w14:paraId="79D9F8EF" w14:textId="753D24EF" w:rsidR="00FE7F14" w:rsidRDefault="00FE7F14" w:rsidP="00FE7F14">
      <w:pPr>
        <w:ind w:right="-567"/>
        <w:rPr>
          <w:rFonts w:ascii="Times New Roman" w:hAnsi="Times New Roman" w:cs="Times New Roman"/>
          <w:sz w:val="24"/>
          <w:szCs w:val="24"/>
        </w:rPr>
      </w:pPr>
      <w:r w:rsidRPr="00E60543">
        <w:rPr>
          <w:rFonts w:ascii="Times New Roman" w:hAnsi="Times New Roman" w:cs="Times New Roman"/>
          <w:b/>
          <w:bCs/>
          <w:sz w:val="24"/>
          <w:szCs w:val="24"/>
        </w:rPr>
        <w:t>Obrazložitve proračuna</w:t>
      </w:r>
      <w:r w:rsidR="00E764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02E98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B02E98">
        <w:rPr>
          <w:rFonts w:ascii="Times New Roman" w:hAnsi="Times New Roman" w:cs="Times New Roman"/>
          <w:sz w:val="24"/>
          <w:szCs w:val="24"/>
        </w:rPr>
        <w:t>dopoln</w:t>
      </w:r>
      <w:r w:rsidR="00E76485">
        <w:rPr>
          <w:rFonts w:ascii="Times New Roman" w:hAnsi="Times New Roman" w:cs="Times New Roman"/>
          <w:sz w:val="24"/>
          <w:szCs w:val="24"/>
        </w:rPr>
        <w:t>jene</w:t>
      </w:r>
      <w:r w:rsidR="00B02E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uskla</w:t>
      </w:r>
      <w:r w:rsidR="00E76485">
        <w:rPr>
          <w:rFonts w:ascii="Times New Roman" w:hAnsi="Times New Roman" w:cs="Times New Roman"/>
          <w:sz w:val="24"/>
          <w:szCs w:val="24"/>
        </w:rPr>
        <w:t>jene</w:t>
      </w:r>
      <w:r>
        <w:rPr>
          <w:rFonts w:ascii="Times New Roman" w:hAnsi="Times New Roman" w:cs="Times New Roman"/>
          <w:sz w:val="24"/>
          <w:szCs w:val="24"/>
        </w:rPr>
        <w:t xml:space="preserve"> s spremembami in </w:t>
      </w:r>
      <w:r w:rsidR="00E60543">
        <w:rPr>
          <w:rFonts w:ascii="Times New Roman" w:hAnsi="Times New Roman" w:cs="Times New Roman"/>
          <w:sz w:val="24"/>
          <w:szCs w:val="24"/>
        </w:rPr>
        <w:t>dopolnit</w:t>
      </w:r>
      <w:r w:rsidR="00E76485">
        <w:rPr>
          <w:rFonts w:ascii="Times New Roman" w:hAnsi="Times New Roman" w:cs="Times New Roman"/>
          <w:sz w:val="24"/>
          <w:szCs w:val="24"/>
        </w:rPr>
        <w:t xml:space="preserve">vami. </w:t>
      </w:r>
    </w:p>
    <w:p w14:paraId="3C4C39C7" w14:textId="77777777" w:rsidR="00E60543" w:rsidRDefault="00E60543" w:rsidP="00FE7F14">
      <w:pPr>
        <w:ind w:right="-567"/>
        <w:rPr>
          <w:rFonts w:ascii="Times New Roman" w:hAnsi="Times New Roman" w:cs="Times New Roman"/>
          <w:sz w:val="24"/>
          <w:szCs w:val="24"/>
        </w:rPr>
      </w:pPr>
    </w:p>
    <w:p w14:paraId="02CFF9FF" w14:textId="77777777" w:rsidR="002179DA" w:rsidRDefault="002179DA" w:rsidP="00FE7F14">
      <w:pPr>
        <w:ind w:right="-567"/>
        <w:rPr>
          <w:rFonts w:ascii="Times New Roman" w:hAnsi="Times New Roman" w:cs="Times New Roman"/>
          <w:sz w:val="24"/>
          <w:szCs w:val="24"/>
        </w:rPr>
      </w:pPr>
    </w:p>
    <w:p w14:paraId="102FA6F3" w14:textId="77777777" w:rsidR="002179DA" w:rsidRDefault="002179DA" w:rsidP="00FE7F14">
      <w:pPr>
        <w:ind w:right="-567"/>
        <w:rPr>
          <w:rFonts w:ascii="Times New Roman" w:hAnsi="Times New Roman" w:cs="Times New Roman"/>
          <w:sz w:val="24"/>
          <w:szCs w:val="24"/>
        </w:rPr>
      </w:pPr>
    </w:p>
    <w:p w14:paraId="1FC377C6" w14:textId="77777777" w:rsidR="00E60543" w:rsidRDefault="00E60543" w:rsidP="00FE7F14">
      <w:pPr>
        <w:ind w:right="-567"/>
        <w:rPr>
          <w:rFonts w:ascii="Times New Roman" w:hAnsi="Times New Roman" w:cs="Times New Roman"/>
          <w:sz w:val="24"/>
          <w:szCs w:val="24"/>
        </w:rPr>
      </w:pPr>
    </w:p>
    <w:p w14:paraId="33CB6469" w14:textId="1A7A088D" w:rsidR="002179DA" w:rsidRDefault="002179DA" w:rsidP="00FE7F14">
      <w:pPr>
        <w:ind w:righ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Pripravila: Helena Kravanja                                                                    župan </w:t>
      </w:r>
    </w:p>
    <w:p w14:paraId="02263A78" w14:textId="77777777" w:rsidR="002179DA" w:rsidRDefault="002179DA" w:rsidP="00FE7F14">
      <w:pPr>
        <w:ind w:right="-567"/>
        <w:rPr>
          <w:rFonts w:ascii="Times New Roman" w:hAnsi="Times New Roman" w:cs="Times New Roman"/>
          <w:sz w:val="24"/>
          <w:szCs w:val="24"/>
        </w:rPr>
      </w:pPr>
    </w:p>
    <w:p w14:paraId="3ADC6FE6" w14:textId="74A489F2" w:rsidR="002179DA" w:rsidRDefault="002179DA" w:rsidP="00FE7F14">
      <w:pPr>
        <w:ind w:righ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94A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94A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194A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Valter Mlekuž</w:t>
      </w:r>
    </w:p>
    <w:p w14:paraId="58B86D22" w14:textId="77777777" w:rsidR="002179DA" w:rsidRDefault="002179DA" w:rsidP="00FE7F14">
      <w:pPr>
        <w:ind w:right="-567"/>
        <w:rPr>
          <w:rFonts w:ascii="Times New Roman" w:hAnsi="Times New Roman" w:cs="Times New Roman"/>
          <w:sz w:val="24"/>
          <w:szCs w:val="24"/>
        </w:rPr>
      </w:pPr>
    </w:p>
    <w:p w14:paraId="415DEADB" w14:textId="77777777" w:rsidR="002179DA" w:rsidRDefault="002179DA" w:rsidP="00FE7F14">
      <w:pPr>
        <w:ind w:right="-567"/>
        <w:rPr>
          <w:rFonts w:ascii="Times New Roman" w:hAnsi="Times New Roman" w:cs="Times New Roman"/>
          <w:sz w:val="24"/>
          <w:szCs w:val="24"/>
        </w:rPr>
      </w:pPr>
    </w:p>
    <w:p w14:paraId="0312DF1E" w14:textId="77777777" w:rsidR="002179DA" w:rsidRDefault="002179DA" w:rsidP="00FE7F14">
      <w:pPr>
        <w:ind w:right="-567"/>
        <w:rPr>
          <w:rFonts w:ascii="Times New Roman" w:hAnsi="Times New Roman" w:cs="Times New Roman"/>
          <w:sz w:val="24"/>
          <w:szCs w:val="24"/>
        </w:rPr>
      </w:pPr>
    </w:p>
    <w:p w14:paraId="213585DC" w14:textId="7D58CC02" w:rsidR="002179DA" w:rsidRDefault="007217CE" w:rsidP="00FE7F14">
      <w:pPr>
        <w:ind w:righ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Bovec, </w:t>
      </w:r>
      <w:r w:rsidR="0050434C">
        <w:rPr>
          <w:rFonts w:ascii="Times New Roman" w:hAnsi="Times New Roman" w:cs="Times New Roman"/>
          <w:sz w:val="24"/>
          <w:szCs w:val="24"/>
        </w:rPr>
        <w:t>2</w:t>
      </w:r>
      <w:r w:rsidR="006A238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2179D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2179D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14:paraId="17117B47" w14:textId="77777777" w:rsidR="002179DA" w:rsidRDefault="002179DA" w:rsidP="00FE7F14">
      <w:pPr>
        <w:ind w:right="-567"/>
        <w:rPr>
          <w:rFonts w:ascii="Times New Roman" w:hAnsi="Times New Roman" w:cs="Times New Roman"/>
          <w:sz w:val="24"/>
          <w:szCs w:val="24"/>
        </w:rPr>
      </w:pPr>
    </w:p>
    <w:sectPr w:rsidR="002179DA" w:rsidSect="003E27D5">
      <w:pgSz w:w="11906" w:h="16838"/>
      <w:pgMar w:top="1021" w:right="1418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26503"/>
    <w:multiLevelType w:val="hybridMultilevel"/>
    <w:tmpl w:val="66262DFC"/>
    <w:lvl w:ilvl="0" w:tplc="754C74FC">
      <w:start w:val="2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C11A9"/>
    <w:multiLevelType w:val="hybridMultilevel"/>
    <w:tmpl w:val="DAD005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A71C0"/>
    <w:multiLevelType w:val="hybridMultilevel"/>
    <w:tmpl w:val="AFD88B24"/>
    <w:lvl w:ilvl="0" w:tplc="21E0080A">
      <w:start w:val="218"/>
      <w:numFmt w:val="bullet"/>
      <w:lvlText w:val="-"/>
      <w:lvlJc w:val="left"/>
      <w:pPr>
        <w:ind w:left="470" w:hanging="360"/>
      </w:pPr>
      <w:rPr>
        <w:rFonts w:ascii="Times New Roman" w:eastAsiaTheme="minorHAnsi" w:hAnsi="Times New Roman" w:cs="Times New Roman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3" w15:restartNumberingAfterBreak="0">
    <w:nsid w:val="58FE515D"/>
    <w:multiLevelType w:val="hybridMultilevel"/>
    <w:tmpl w:val="48E87984"/>
    <w:lvl w:ilvl="0" w:tplc="57FA96D8">
      <w:start w:val="218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B246305"/>
    <w:multiLevelType w:val="hybridMultilevel"/>
    <w:tmpl w:val="92A449F0"/>
    <w:lvl w:ilvl="0" w:tplc="4650D5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u w:val="singl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564275">
    <w:abstractNumId w:val="1"/>
  </w:num>
  <w:num w:numId="2" w16cid:durableId="662897711">
    <w:abstractNumId w:val="0"/>
  </w:num>
  <w:num w:numId="3" w16cid:durableId="1270698607">
    <w:abstractNumId w:val="3"/>
  </w:num>
  <w:num w:numId="4" w16cid:durableId="1128277618">
    <w:abstractNumId w:val="2"/>
  </w:num>
  <w:num w:numId="5" w16cid:durableId="8265510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61C"/>
    <w:rsid w:val="0001358F"/>
    <w:rsid w:val="00025620"/>
    <w:rsid w:val="00033882"/>
    <w:rsid w:val="00034A50"/>
    <w:rsid w:val="000402A3"/>
    <w:rsid w:val="00097553"/>
    <w:rsid w:val="000B4ADC"/>
    <w:rsid w:val="000D520D"/>
    <w:rsid w:val="001061A8"/>
    <w:rsid w:val="00132350"/>
    <w:rsid w:val="00194AFB"/>
    <w:rsid w:val="002179DA"/>
    <w:rsid w:val="00237DA3"/>
    <w:rsid w:val="00270F44"/>
    <w:rsid w:val="002776F1"/>
    <w:rsid w:val="00281760"/>
    <w:rsid w:val="002A5CC4"/>
    <w:rsid w:val="002B50DB"/>
    <w:rsid w:val="002D2AA8"/>
    <w:rsid w:val="002E2DE4"/>
    <w:rsid w:val="002E6FC7"/>
    <w:rsid w:val="002F1404"/>
    <w:rsid w:val="003009E0"/>
    <w:rsid w:val="00313DD6"/>
    <w:rsid w:val="00320F92"/>
    <w:rsid w:val="00366F20"/>
    <w:rsid w:val="00367A56"/>
    <w:rsid w:val="00385766"/>
    <w:rsid w:val="0038710B"/>
    <w:rsid w:val="003A6368"/>
    <w:rsid w:val="003E27D5"/>
    <w:rsid w:val="00435D4F"/>
    <w:rsid w:val="004C7737"/>
    <w:rsid w:val="0050434C"/>
    <w:rsid w:val="0050482F"/>
    <w:rsid w:val="005531FE"/>
    <w:rsid w:val="00561D69"/>
    <w:rsid w:val="005E2C76"/>
    <w:rsid w:val="005F0928"/>
    <w:rsid w:val="006207BA"/>
    <w:rsid w:val="00677894"/>
    <w:rsid w:val="006A2388"/>
    <w:rsid w:val="006B5E9D"/>
    <w:rsid w:val="007156B5"/>
    <w:rsid w:val="007217CE"/>
    <w:rsid w:val="007219C4"/>
    <w:rsid w:val="0072519F"/>
    <w:rsid w:val="0077513D"/>
    <w:rsid w:val="007B4D2B"/>
    <w:rsid w:val="007E6EBF"/>
    <w:rsid w:val="007F0A67"/>
    <w:rsid w:val="00840CC4"/>
    <w:rsid w:val="008A1B1D"/>
    <w:rsid w:val="008E68A6"/>
    <w:rsid w:val="009739EE"/>
    <w:rsid w:val="00975A22"/>
    <w:rsid w:val="00991ED9"/>
    <w:rsid w:val="009B2C2C"/>
    <w:rsid w:val="009E561C"/>
    <w:rsid w:val="00A5118D"/>
    <w:rsid w:val="00AB7DFC"/>
    <w:rsid w:val="00AC5450"/>
    <w:rsid w:val="00B02E98"/>
    <w:rsid w:val="00B62EE0"/>
    <w:rsid w:val="00B74396"/>
    <w:rsid w:val="00BC2464"/>
    <w:rsid w:val="00C236EE"/>
    <w:rsid w:val="00C421D3"/>
    <w:rsid w:val="00C610E4"/>
    <w:rsid w:val="00C92C31"/>
    <w:rsid w:val="00CB6821"/>
    <w:rsid w:val="00CF0A31"/>
    <w:rsid w:val="00D51697"/>
    <w:rsid w:val="00D62ADC"/>
    <w:rsid w:val="00DB4CBA"/>
    <w:rsid w:val="00E34547"/>
    <w:rsid w:val="00E60543"/>
    <w:rsid w:val="00E60944"/>
    <w:rsid w:val="00E64BD8"/>
    <w:rsid w:val="00E76485"/>
    <w:rsid w:val="00E90764"/>
    <w:rsid w:val="00EA6243"/>
    <w:rsid w:val="00EB2967"/>
    <w:rsid w:val="00EB6A43"/>
    <w:rsid w:val="00ED7EB0"/>
    <w:rsid w:val="00F40A4A"/>
    <w:rsid w:val="00F60215"/>
    <w:rsid w:val="00F70782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3AC2E"/>
  <w15:chartTrackingRefBased/>
  <w15:docId w15:val="{9C8EB723-DBAC-4B54-82EA-5FAB4DF5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E7F14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9E561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E561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E561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E561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E561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E561C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E561C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E561C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E561C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E561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E56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E561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9E561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E561C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E561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E561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E561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E561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9E56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9E56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9E561C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9E56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9E561C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9E561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9E561C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9E561C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9E561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9E561C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9E561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2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dc:description/>
  <cp:lastModifiedBy>Helena</cp:lastModifiedBy>
  <cp:revision>46</cp:revision>
  <cp:lastPrinted>2026-01-16T11:01:00Z</cp:lastPrinted>
  <dcterms:created xsi:type="dcterms:W3CDTF">2025-02-14T10:05:00Z</dcterms:created>
  <dcterms:modified xsi:type="dcterms:W3CDTF">2026-01-23T09:55:00Z</dcterms:modified>
</cp:coreProperties>
</file>